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F2" w:rsidRPr="00A649A5" w:rsidRDefault="005F2622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bookmarkStart w:id="0" w:name="_GoBack"/>
      <w:bookmarkEnd w:id="0"/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к решению Комиссии по разработке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9A5">
        <w:rPr>
          <w:rFonts w:ascii="Times New Roman" w:hAnsi="Times New Roman" w:cs="Times New Roman"/>
          <w:sz w:val="24"/>
          <w:szCs w:val="24"/>
        </w:rPr>
        <w:t>программы ОМС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Кировской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9A5">
        <w:rPr>
          <w:rFonts w:ascii="Times New Roman" w:hAnsi="Times New Roman" w:cs="Times New Roman"/>
          <w:sz w:val="24"/>
          <w:szCs w:val="24"/>
        </w:rPr>
        <w:t>от 2</w:t>
      </w:r>
      <w:r w:rsidR="008B15FE">
        <w:rPr>
          <w:rFonts w:ascii="Times New Roman" w:hAnsi="Times New Roman" w:cs="Times New Roman"/>
          <w:sz w:val="24"/>
          <w:szCs w:val="24"/>
        </w:rPr>
        <w:t>8</w:t>
      </w:r>
      <w:r w:rsidRPr="00A649A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649A5">
        <w:rPr>
          <w:rFonts w:ascii="Times New Roman" w:hAnsi="Times New Roman" w:cs="Times New Roman"/>
          <w:sz w:val="24"/>
          <w:szCs w:val="24"/>
        </w:rPr>
        <w:t xml:space="preserve">.2018 № </w:t>
      </w:r>
      <w:r w:rsidR="008B15FE">
        <w:rPr>
          <w:rFonts w:ascii="Times New Roman" w:hAnsi="Times New Roman" w:cs="Times New Roman"/>
          <w:sz w:val="24"/>
          <w:szCs w:val="24"/>
        </w:rPr>
        <w:t>6</w:t>
      </w:r>
      <w:r w:rsidRPr="00A649A5">
        <w:rPr>
          <w:rFonts w:ascii="Times New Roman" w:hAnsi="Times New Roman" w:cs="Times New Roman"/>
          <w:sz w:val="24"/>
          <w:szCs w:val="24"/>
        </w:rPr>
        <w:t>/</w:t>
      </w:r>
      <w:r w:rsidR="008B15FE">
        <w:rPr>
          <w:rFonts w:ascii="Times New Roman" w:hAnsi="Times New Roman" w:cs="Times New Roman"/>
          <w:sz w:val="24"/>
          <w:szCs w:val="24"/>
        </w:rPr>
        <w:t>3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</w:p>
    <w:p w:rsidR="00A649A5" w:rsidRPr="008B15FE" w:rsidRDefault="008B15FE" w:rsidP="00A649A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B15FE">
        <w:rPr>
          <w:rFonts w:ascii="Times New Roman" w:hAnsi="Times New Roman" w:cs="Times New Roman"/>
          <w:sz w:val="26"/>
          <w:szCs w:val="26"/>
        </w:rPr>
        <w:t>КОГБУЗ «Инфекционная клиническая больница»</w:t>
      </w:r>
    </w:p>
    <w:p w:rsidR="008B15FE" w:rsidRPr="00A649A5" w:rsidRDefault="008B15FE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1372"/>
        <w:gridCol w:w="567"/>
        <w:gridCol w:w="2385"/>
        <w:gridCol w:w="629"/>
        <w:gridCol w:w="658"/>
        <w:gridCol w:w="784"/>
        <w:gridCol w:w="840"/>
        <w:gridCol w:w="574"/>
        <w:gridCol w:w="798"/>
        <w:gridCol w:w="574"/>
        <w:gridCol w:w="616"/>
        <w:gridCol w:w="615"/>
        <w:gridCol w:w="728"/>
        <w:gridCol w:w="896"/>
        <w:gridCol w:w="868"/>
        <w:gridCol w:w="742"/>
        <w:gridCol w:w="815"/>
      </w:tblGrid>
      <w:tr w:rsidR="00A649A5" w:rsidRPr="00A649A5" w:rsidTr="00A649A5">
        <w:trPr>
          <w:trHeight w:val="480"/>
        </w:trPr>
        <w:tc>
          <w:tcPr>
            <w:tcW w:w="1053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Условия оказания МП</w:t>
            </w:r>
          </w:p>
        </w:tc>
        <w:tc>
          <w:tcPr>
            <w:tcW w:w="1372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567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дет/</w:t>
            </w:r>
          </w:p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взр</w:t>
            </w:r>
            <w:proofErr w:type="spellEnd"/>
          </w:p>
        </w:tc>
        <w:tc>
          <w:tcPr>
            <w:tcW w:w="2385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629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МП</w:t>
            </w:r>
          </w:p>
        </w:tc>
        <w:tc>
          <w:tcPr>
            <w:tcW w:w="65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84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840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574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9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74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16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15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896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68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742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15" w:type="dxa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A649A5" w:rsidRPr="00A649A5" w:rsidTr="008B15FE">
        <w:trPr>
          <w:trHeight w:val="240"/>
        </w:trPr>
        <w:tc>
          <w:tcPr>
            <w:tcW w:w="1053" w:type="dxa"/>
            <w:vMerge w:val="restart"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Стационар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2" w:type="dxa"/>
            <w:vMerge w:val="restart"/>
            <w:shd w:val="clear" w:color="auto" w:fill="auto"/>
            <w:noWrap/>
          </w:tcPr>
          <w:p w:rsidR="00A649A5" w:rsidRPr="00A649A5" w:rsidRDefault="008B15FE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Инфекционный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85" w:type="dxa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</w:t>
            </w:r>
          </w:p>
        </w:tc>
        <w:tc>
          <w:tcPr>
            <w:tcW w:w="629" w:type="dxa"/>
            <w:vMerge w:val="restart"/>
            <w:shd w:val="clear" w:color="auto" w:fill="auto"/>
            <w:noWrap/>
            <w:hideMark/>
          </w:tcPr>
          <w:p w:rsidR="00A649A5" w:rsidRPr="00A649A5" w:rsidRDefault="008B15FE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="00A649A5"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МП</w:t>
            </w:r>
          </w:p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49A5" w:rsidRPr="00A649A5" w:rsidRDefault="00A649A5" w:rsidP="00A6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5300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616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15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742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A649A5" w:rsidRPr="00A649A5" w:rsidTr="008B15FE">
        <w:trPr>
          <w:trHeight w:val="240"/>
        </w:trPr>
        <w:tc>
          <w:tcPr>
            <w:tcW w:w="1053" w:type="dxa"/>
            <w:vMerge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85" w:type="dxa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629" w:type="dxa"/>
            <w:vMerge/>
            <w:shd w:val="clear" w:color="auto" w:fill="auto"/>
            <w:noWrap/>
            <w:vAlign w:val="bottom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+110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A649A5" w:rsidRPr="00A649A5" w:rsidRDefault="00A649A5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649A5" w:rsidRPr="00A649A5" w:rsidTr="00A649A5">
        <w:trPr>
          <w:trHeight w:val="240"/>
        </w:trPr>
        <w:tc>
          <w:tcPr>
            <w:tcW w:w="1053" w:type="dxa"/>
            <w:vMerge/>
            <w:shd w:val="clear" w:color="auto" w:fill="auto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85" w:type="dxa"/>
            <w:shd w:val="clear" w:color="auto" w:fill="auto"/>
            <w:noWrap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649A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629" w:type="dxa"/>
            <w:vMerge/>
            <w:shd w:val="clear" w:color="auto" w:fill="auto"/>
            <w:noWrap/>
            <w:vAlign w:val="bottom"/>
            <w:hideMark/>
          </w:tcPr>
          <w:p w:rsidR="00A649A5" w:rsidRPr="00A649A5" w:rsidRDefault="00A649A5" w:rsidP="00A6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5300</w:t>
            </w:r>
          </w:p>
        </w:tc>
        <w:tc>
          <w:tcPr>
            <w:tcW w:w="78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527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533</w:t>
            </w: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79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480</w:t>
            </w: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616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15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2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868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480</w:t>
            </w:r>
          </w:p>
        </w:tc>
        <w:tc>
          <w:tcPr>
            <w:tcW w:w="742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5" w:type="dxa"/>
            <w:shd w:val="clear" w:color="auto" w:fill="auto"/>
            <w:noWrap/>
            <w:vAlign w:val="bottom"/>
          </w:tcPr>
          <w:p w:rsidR="00A649A5" w:rsidRPr="00A649A5" w:rsidRDefault="008B15FE" w:rsidP="00A649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500</w:t>
            </w:r>
          </w:p>
        </w:tc>
      </w:tr>
    </w:tbl>
    <w:p w:rsidR="00A649A5" w:rsidRPr="00A649A5" w:rsidRDefault="00A649A5" w:rsidP="00A64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49A5" w:rsidRPr="00A649A5" w:rsidSect="00A649A5">
      <w:pgSz w:w="16838" w:h="11906" w:orient="landscape"/>
      <w:pgMar w:top="1135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A5"/>
    <w:rsid w:val="004563F2"/>
    <w:rsid w:val="005F2622"/>
    <w:rsid w:val="008B15FE"/>
    <w:rsid w:val="00A6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Кропачева С.Ю.</cp:lastModifiedBy>
  <cp:revision>2</cp:revision>
  <dcterms:created xsi:type="dcterms:W3CDTF">2018-03-29T13:29:00Z</dcterms:created>
  <dcterms:modified xsi:type="dcterms:W3CDTF">2018-03-29T13:29:00Z</dcterms:modified>
</cp:coreProperties>
</file>